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B55D4F" w14:textId="65FFEECC" w:rsidR="000433F1" w:rsidRPr="00C92438" w:rsidRDefault="000433F1" w:rsidP="000433F1">
      <w:pPr>
        <w:rPr>
          <w:rFonts w:ascii="Calibri" w:hAnsi="Calibri" w:cs="Calibri"/>
          <w:b/>
          <w:bCs/>
          <w:sz w:val="22"/>
          <w:szCs w:val="22"/>
        </w:rPr>
      </w:pPr>
      <w:r w:rsidRPr="00C92438">
        <w:rPr>
          <w:rFonts w:ascii="Calibri" w:hAnsi="Calibri" w:cs="Calibri"/>
          <w:b/>
          <w:bCs/>
          <w:sz w:val="22"/>
          <w:szCs w:val="22"/>
        </w:rPr>
        <w:t>HÜDA PAR Genel Başkanı Zekeriya Yapıcıoğlu, Batman İl Kongresine katılacak</w:t>
      </w:r>
    </w:p>
    <w:p w14:paraId="311D2D8E" w14:textId="379BA07E" w:rsidR="000433F1" w:rsidRPr="00C92438" w:rsidRDefault="000433F1" w:rsidP="000433F1">
      <w:pPr>
        <w:rPr>
          <w:rFonts w:ascii="Calibri" w:hAnsi="Calibri" w:cs="Calibri"/>
          <w:b/>
          <w:bCs/>
          <w:sz w:val="22"/>
          <w:szCs w:val="22"/>
        </w:rPr>
      </w:pPr>
      <w:r w:rsidRPr="00C92438">
        <w:rPr>
          <w:rFonts w:ascii="Calibri" w:hAnsi="Calibri" w:cs="Calibri"/>
          <w:b/>
          <w:bCs/>
          <w:sz w:val="22"/>
          <w:szCs w:val="22"/>
        </w:rPr>
        <w:t>HÜDA PAR Genel Başkanı Zekeriya Yapıcıoğlu, partisinin Batman İl Başkanlığı tarafından düzenlenecek 5. Olağan İl Kongresine katılacak. </w:t>
      </w:r>
    </w:p>
    <w:p w14:paraId="71141BF1" w14:textId="6DA3693C" w:rsidR="000433F1" w:rsidRPr="00C92438" w:rsidRDefault="000433F1" w:rsidP="000433F1">
      <w:pPr>
        <w:rPr>
          <w:rFonts w:ascii="Calibri" w:hAnsi="Calibri" w:cs="Calibri"/>
          <w:sz w:val="22"/>
          <w:szCs w:val="22"/>
        </w:rPr>
      </w:pPr>
      <w:r w:rsidRPr="00C92438">
        <w:rPr>
          <w:rFonts w:ascii="Calibri" w:hAnsi="Calibri" w:cs="Calibri"/>
          <w:sz w:val="22"/>
          <w:szCs w:val="22"/>
        </w:rPr>
        <w:t>Ağustos ayı itibariyle il kongreleri sürecini başlatan HÜDA PAR, büyük kongre öncesi il kongrelerini gerçekleştirmeye devam ediyor.</w:t>
      </w:r>
    </w:p>
    <w:p w14:paraId="7344F8C4" w14:textId="2F567DA7" w:rsidR="000433F1" w:rsidRPr="00C92438" w:rsidRDefault="000433F1" w:rsidP="000433F1">
      <w:pPr>
        <w:rPr>
          <w:rFonts w:ascii="Calibri" w:hAnsi="Calibri" w:cs="Calibri"/>
          <w:sz w:val="22"/>
          <w:szCs w:val="22"/>
        </w:rPr>
      </w:pPr>
      <w:r w:rsidRPr="00C92438">
        <w:rPr>
          <w:rFonts w:ascii="Calibri" w:hAnsi="Calibri" w:cs="Calibri"/>
          <w:sz w:val="22"/>
          <w:szCs w:val="22"/>
        </w:rPr>
        <w:t>HÜDA PAR Genel Başkanı Zekeriya Yapıcıoğlu’nun, partisinin Batman İl Başkanlığı tarafından "Dürüst Siyaset, Gerçek Adalet" sloganıyla düzenlenecek 5. Olağan İl Kongresine katılmak üzere 20 Eylül’de Batman’da olaca</w:t>
      </w:r>
      <w:r w:rsidR="001934CD" w:rsidRPr="00C92438">
        <w:rPr>
          <w:rFonts w:ascii="Calibri" w:hAnsi="Calibri" w:cs="Calibri"/>
          <w:sz w:val="22"/>
          <w:szCs w:val="22"/>
        </w:rPr>
        <w:t>ğı belirtildi.</w:t>
      </w:r>
      <w:bookmarkStart w:id="0" w:name="_GoBack"/>
      <w:bookmarkEnd w:id="0"/>
    </w:p>
    <w:p w14:paraId="4D7844EA" w14:textId="1456E68B" w:rsidR="000433F1" w:rsidRPr="00C92438" w:rsidRDefault="000433F1" w:rsidP="000433F1">
      <w:pPr>
        <w:rPr>
          <w:rFonts w:ascii="Calibri" w:hAnsi="Calibri" w:cs="Calibri"/>
          <w:b/>
          <w:bCs/>
          <w:sz w:val="22"/>
          <w:szCs w:val="22"/>
        </w:rPr>
      </w:pPr>
      <w:r w:rsidRPr="00C92438">
        <w:rPr>
          <w:rFonts w:ascii="Calibri" w:hAnsi="Calibri" w:cs="Calibri"/>
          <w:b/>
          <w:bCs/>
          <w:sz w:val="22"/>
          <w:szCs w:val="22"/>
        </w:rPr>
        <w:t xml:space="preserve">Yapıcıoğlu, kongrede </w:t>
      </w:r>
      <w:r w:rsidR="00DD59BF" w:rsidRPr="00C92438">
        <w:rPr>
          <w:rFonts w:ascii="Calibri" w:hAnsi="Calibri" w:cs="Calibri"/>
          <w:b/>
          <w:bCs/>
          <w:sz w:val="22"/>
          <w:szCs w:val="22"/>
        </w:rPr>
        <w:t>Batmanlılara</w:t>
      </w:r>
      <w:r w:rsidRPr="00C92438">
        <w:rPr>
          <w:rFonts w:ascii="Calibri" w:hAnsi="Calibri" w:cs="Calibri"/>
          <w:b/>
          <w:bCs/>
          <w:sz w:val="22"/>
          <w:szCs w:val="22"/>
        </w:rPr>
        <w:t xml:space="preserve"> hitap edecek</w:t>
      </w:r>
    </w:p>
    <w:p w14:paraId="19F8B52E" w14:textId="7289ED32" w:rsidR="000433F1" w:rsidRPr="00C92438" w:rsidRDefault="000433F1" w:rsidP="000433F1">
      <w:pPr>
        <w:rPr>
          <w:rFonts w:ascii="Calibri" w:hAnsi="Calibri" w:cs="Calibri"/>
          <w:sz w:val="22"/>
          <w:szCs w:val="22"/>
        </w:rPr>
      </w:pPr>
      <w:r w:rsidRPr="00C92438">
        <w:rPr>
          <w:rFonts w:ascii="Calibri" w:hAnsi="Calibri" w:cs="Calibri"/>
          <w:sz w:val="22"/>
          <w:szCs w:val="22"/>
        </w:rPr>
        <w:t>Batman İl Kültür Merkezi’nde 20 Eylül 2026 Pazar günü saat 13.30'da düzenlenecek kongreye katılacak olan Genel Başkan Zekeriya Yapıcıoğlu, kongrede partililere ve Batman halkına hitap edecek.</w:t>
      </w:r>
    </w:p>
    <w:p w14:paraId="179687CC" w14:textId="5AD828CB" w:rsidR="008F051B" w:rsidRPr="00C92438" w:rsidRDefault="000433F1" w:rsidP="008F051B">
      <w:pPr>
        <w:rPr>
          <w:rFonts w:ascii="Calibri" w:hAnsi="Calibri" w:cs="Calibri"/>
          <w:sz w:val="22"/>
          <w:szCs w:val="22"/>
        </w:rPr>
      </w:pPr>
      <w:r w:rsidRPr="00C92438">
        <w:rPr>
          <w:rFonts w:ascii="Calibri" w:hAnsi="Calibri" w:cs="Calibri"/>
          <w:sz w:val="22"/>
          <w:szCs w:val="22"/>
        </w:rPr>
        <w:t xml:space="preserve">Yapıcıoğlu'nun </w:t>
      </w:r>
      <w:r w:rsidR="008F051B" w:rsidRPr="00C92438">
        <w:rPr>
          <w:rFonts w:ascii="Calibri" w:hAnsi="Calibri" w:cs="Calibri"/>
          <w:sz w:val="22"/>
          <w:szCs w:val="22"/>
        </w:rPr>
        <w:t>kongrede güncel bölgesel ve siyasi gelişmelerin yanı sıra ülke gündemine bölgenin yerel gündemine, partisinin hedeflerine ve halkın beklentilerine dair önemli açıklamalarda bulunması bekleniyor.</w:t>
      </w:r>
    </w:p>
    <w:p w14:paraId="0AC547CF" w14:textId="77777777" w:rsidR="000433F1" w:rsidRPr="00C92438" w:rsidRDefault="000433F1" w:rsidP="000433F1">
      <w:pPr>
        <w:rPr>
          <w:rFonts w:ascii="Calibri" w:hAnsi="Calibri" w:cs="Calibri"/>
          <w:b/>
          <w:bCs/>
          <w:sz w:val="22"/>
          <w:szCs w:val="22"/>
        </w:rPr>
      </w:pPr>
    </w:p>
    <w:p w14:paraId="7D03D88B" w14:textId="77777777" w:rsidR="009B11C7" w:rsidRPr="00C92438" w:rsidRDefault="009B11C7">
      <w:pPr>
        <w:rPr>
          <w:rFonts w:ascii="Calibri" w:hAnsi="Calibri" w:cs="Calibri"/>
          <w:sz w:val="22"/>
          <w:szCs w:val="22"/>
        </w:rPr>
      </w:pPr>
    </w:p>
    <w:sectPr w:rsidR="009B11C7" w:rsidRPr="00C924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448"/>
    <w:rsid w:val="0000222C"/>
    <w:rsid w:val="000433F1"/>
    <w:rsid w:val="001934CD"/>
    <w:rsid w:val="008F051B"/>
    <w:rsid w:val="00972448"/>
    <w:rsid w:val="009B11C7"/>
    <w:rsid w:val="00C92438"/>
    <w:rsid w:val="00D359E7"/>
    <w:rsid w:val="00DD59BF"/>
    <w:rsid w:val="00EA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2FAEF"/>
  <w15:chartTrackingRefBased/>
  <w15:docId w15:val="{F543F525-57F2-40C3-9BC4-BB726F522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72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72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72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72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72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72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72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72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72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72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972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72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7244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7244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7244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7244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7244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7244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72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72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72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72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72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7244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7244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7244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72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7244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72448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8F051B"/>
    <w:rPr>
      <w:color w:val="467886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8F05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HÜDA PAR</dc:creator>
  <cp:keywords/>
  <dc:description/>
  <cp:lastModifiedBy>User</cp:lastModifiedBy>
  <cp:revision>5</cp:revision>
  <dcterms:created xsi:type="dcterms:W3CDTF">2026-09-17T06:36:00Z</dcterms:created>
  <dcterms:modified xsi:type="dcterms:W3CDTF">2026-09-17T10:21:00Z</dcterms:modified>
</cp:coreProperties>
</file>